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DAAC">
      <w:pPr>
        <w:adjustRightInd w:val="0"/>
        <w:spacing w:before="156" w:beforeLines="50" w:after="156" w:afterLines="50" w:line="480" w:lineRule="auto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 xml:space="preserve">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28750" cy="139446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55" cy="139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color w:val="000000"/>
          <w:sz w:val="52"/>
          <w:szCs w:val="52"/>
        </w:rPr>
        <w:t xml:space="preserve">           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02080" cy="1355090"/>
            <wp:effectExtent l="0" t="0" r="0" b="0"/>
            <wp:docPr id="5" name="内容占位符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内容占位符 4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2" t="25885" r="16564" b="18830"/>
                    <a:stretch>
                      <a:fillRect/>
                    </a:stretch>
                  </pic:blipFill>
                  <pic:spPr>
                    <a:xfrm>
                      <a:off x="0" y="0"/>
                      <a:ext cx="1416590" cy="136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ECA0"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农学院作物高产竞赛项目申报书</w:t>
      </w:r>
      <w:bookmarkStart w:id="0" w:name="_GoBack"/>
      <w:bookmarkEnd w:id="0"/>
    </w:p>
    <w:p w14:paraId="766FCCB7">
      <w:pPr>
        <w:adjustRightInd w:val="0"/>
        <w:spacing w:before="156" w:beforeLines="50" w:after="156" w:afterLines="50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14:paraId="666B557B"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</w:p>
    <w:p w14:paraId="5DDE077C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</w:t>
      </w:r>
      <w:r>
        <w:rPr>
          <w:rFonts w:hint="eastAsia" w:ascii="黑体" w:eastAsia="黑体"/>
          <w:sz w:val="32"/>
          <w:szCs w:val="32"/>
          <w:u w:val="single"/>
        </w:rPr>
        <w:t>                  </w:t>
      </w:r>
    </w:p>
    <w:p w14:paraId="581A303E">
      <w:pPr>
        <w:pStyle w:val="5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项目负责人</w:t>
      </w:r>
      <w:r>
        <w:rPr>
          <w:rFonts w:hint="eastAsia" w:ascii="黑体" w:eastAsia="黑体"/>
          <w:sz w:val="32"/>
          <w:szCs w:val="32"/>
          <w:u w:val="single"/>
        </w:rPr>
        <w:t>                        </w:t>
      </w:r>
    </w:p>
    <w:p w14:paraId="67700147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     院</w:t>
      </w:r>
      <w:r>
        <w:rPr>
          <w:rFonts w:hint="eastAsia" w:ascii="黑体" w:eastAsia="黑体"/>
          <w:sz w:val="32"/>
          <w:szCs w:val="32"/>
          <w:u w:val="single"/>
        </w:rPr>
        <w:t>        农学院              </w:t>
      </w:r>
    </w:p>
    <w:p w14:paraId="10E19E63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</w:t>
      </w:r>
      <w:r>
        <w:rPr>
          <w:rFonts w:hint="eastAsia" w:ascii="黑体" w:eastAsia="黑体"/>
          <w:sz w:val="32"/>
          <w:szCs w:val="32"/>
          <w:u w:val="single"/>
        </w:rPr>
        <w:t>                      </w:t>
      </w:r>
    </w:p>
    <w:p w14:paraId="60948C11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电子邮件</w:t>
      </w:r>
      <w:r>
        <w:rPr>
          <w:rFonts w:hint="eastAsia" w:ascii="黑体" w:eastAsia="黑体"/>
          <w:sz w:val="32"/>
          <w:szCs w:val="32"/>
          <w:u w:val="single"/>
        </w:rPr>
        <w:t>                      </w:t>
      </w:r>
    </w:p>
    <w:p w14:paraId="1EFB4D24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u w:val="single"/>
        </w:rPr>
        <w:t>                    </w:t>
      </w:r>
    </w:p>
    <w:p w14:paraId="201A8766"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 w14:paraId="7A0E9137"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 w14:paraId="63384E6B">
      <w:pPr>
        <w:pStyle w:val="5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西北农林科技大学农学院制表</w:t>
      </w:r>
    </w:p>
    <w:p w14:paraId="76D1019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填表说明：</w:t>
      </w:r>
    </w:p>
    <w:p w14:paraId="791BB2E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 团队成员：</w:t>
      </w:r>
      <w:r>
        <w:rPr>
          <w:rFonts w:hint="eastAsia" w:asciiTheme="minorEastAsia" w:hAnsiTheme="minorEastAsia"/>
          <w:sz w:val="28"/>
          <w:szCs w:val="28"/>
        </w:rPr>
        <w:t>要求一二三年级都有，以二年级为主。目的主要是以老带新，使该活动能够不断专业化，提高实施的效果。</w:t>
      </w:r>
    </w:p>
    <w:p w14:paraId="39C1FE3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 指导教师：</w:t>
      </w:r>
      <w:r>
        <w:rPr>
          <w:rFonts w:hint="eastAsia" w:asciiTheme="minorEastAsia" w:hAnsiTheme="minorEastAsia"/>
          <w:sz w:val="28"/>
          <w:szCs w:val="28"/>
        </w:rPr>
        <w:t>要求必须具备指导该作物生产活动的经验，并热心于高产创建活动，能够切实履行指导职责。农学院将给予适当的工作绩效奖励。</w:t>
      </w:r>
    </w:p>
    <w:p w14:paraId="01165B7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 项目内容简介：</w:t>
      </w:r>
      <w:r>
        <w:rPr>
          <w:rFonts w:hint="eastAsia" w:asciiTheme="minorEastAsia" w:hAnsiTheme="minorEastAsia"/>
          <w:sz w:val="28"/>
          <w:szCs w:val="28"/>
        </w:rPr>
        <w:t>简要介绍种植模式、品种选择、施肥方案、种植管理的基本内容，突出特色内容。</w:t>
      </w:r>
    </w:p>
    <w:p w14:paraId="77C887B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4. 经费开支说明</w:t>
      </w:r>
      <w:r>
        <w:rPr>
          <w:rFonts w:hint="eastAsia" w:asciiTheme="minorEastAsia" w:hAnsiTheme="minorEastAsia"/>
          <w:sz w:val="28"/>
          <w:szCs w:val="28"/>
        </w:rPr>
        <w:t>：采用报账制，实报实销，杜绝浪费和虚报。具体开销项目如下：</w:t>
      </w:r>
    </w:p>
    <w:p w14:paraId="3C70D3A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（1）有机肥：农家肥每亩1000-3000kg。化肥：NPK及微肥等，根据需要购置。</w:t>
      </w:r>
    </w:p>
    <w:p w14:paraId="1DEB58D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（2）机耕费：犁、旋、起垄等操作支出（目前暂时不计入核算，仅供了解）。</w:t>
      </w:r>
    </w:p>
    <w:p w14:paraId="131BE11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（3）农药：除草剂，杀虫剂和杀菌剂，拌种药剂，性引诱剂及粘版</w:t>
      </w:r>
    </w:p>
    <w:p w14:paraId="0B89124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（4）灌溉开支：购置喷灌带，水费等。</w:t>
      </w:r>
    </w:p>
    <w:p w14:paraId="769AB11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（5）测试费：土壤结构及肥力指标（自测），气候指标（可联系我校气候检测站提供，或者纪录中国天气网相关内容），作物生长指标，动态光合指标，作物产量及营养品质指标测定。病虫害调查等。</w:t>
      </w:r>
    </w:p>
    <w:p w14:paraId="0E272F6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（6）其他合理开支。</w:t>
      </w:r>
    </w:p>
    <w:p w14:paraId="00C70DCF">
      <w:pPr>
        <w:adjustRightInd w:val="0"/>
        <w:spacing w:before="156" w:beforeLines="50" w:after="156" w:afterLines="50" w:line="48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4"/>
        </w:rPr>
        <w:t>一、基本情况</w:t>
      </w:r>
    </w:p>
    <w:p w14:paraId="4DA04689">
      <w:pPr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06"/>
        <w:gridCol w:w="1559"/>
        <w:gridCol w:w="1870"/>
        <w:gridCol w:w="1429"/>
        <w:gridCol w:w="1429"/>
      </w:tblGrid>
      <w:tr w14:paraId="057F8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 w14:paraId="1CAB9E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3" w:type="dxa"/>
            <w:gridSpan w:val="5"/>
          </w:tcPr>
          <w:p w14:paraId="2F05FE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大学生作物高产竞赛——小麦（或玉米）</w:t>
            </w:r>
          </w:p>
        </w:tc>
      </w:tr>
      <w:tr w14:paraId="16616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 w14:paraId="00F5F9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负责人简介</w:t>
            </w:r>
          </w:p>
        </w:tc>
        <w:tc>
          <w:tcPr>
            <w:tcW w:w="7093" w:type="dxa"/>
            <w:gridSpan w:val="5"/>
          </w:tcPr>
          <w:p w14:paraId="1F6D3026">
            <w:pPr>
              <w:rPr>
                <w:sz w:val="24"/>
                <w:szCs w:val="24"/>
              </w:rPr>
            </w:pPr>
          </w:p>
        </w:tc>
      </w:tr>
      <w:tr w14:paraId="46087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9" w:type="dxa"/>
          </w:tcPr>
          <w:p w14:paraId="3633F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</w:tcPr>
          <w:p w14:paraId="0FB11B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团队其他成员简介</w:t>
            </w:r>
          </w:p>
        </w:tc>
      </w:tr>
      <w:tr w14:paraId="48A43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6106ED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6" w:type="dxa"/>
          </w:tcPr>
          <w:p w14:paraId="16A65A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14:paraId="761C88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所属班级</w:t>
            </w:r>
          </w:p>
        </w:tc>
        <w:tc>
          <w:tcPr>
            <w:tcW w:w="1870" w:type="dxa"/>
          </w:tcPr>
          <w:p w14:paraId="66B9B8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9" w:type="dxa"/>
          </w:tcPr>
          <w:p w14:paraId="4851C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业务特长</w:t>
            </w:r>
          </w:p>
        </w:tc>
        <w:tc>
          <w:tcPr>
            <w:tcW w:w="1429" w:type="dxa"/>
          </w:tcPr>
          <w:p w14:paraId="315C79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 w14:paraId="57E73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0B30B01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</w:tcPr>
          <w:p w14:paraId="365096B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1A7C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C0DA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8E842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DCC67B6">
            <w:pPr>
              <w:rPr>
                <w:rFonts w:hint="eastAsia"/>
                <w:sz w:val="24"/>
                <w:szCs w:val="24"/>
              </w:rPr>
            </w:pPr>
          </w:p>
        </w:tc>
      </w:tr>
      <w:tr w14:paraId="055319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9" w:type="dxa"/>
          </w:tcPr>
          <w:p w14:paraId="783C7F88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485A84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4321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C6AE4C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97A9AA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D28A5E7">
            <w:pPr>
              <w:rPr>
                <w:sz w:val="24"/>
                <w:szCs w:val="24"/>
              </w:rPr>
            </w:pPr>
          </w:p>
        </w:tc>
      </w:tr>
      <w:tr w14:paraId="3A853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29" w:type="dxa"/>
          </w:tcPr>
          <w:p w14:paraId="352A12A3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94E75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D9CD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E7D5E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E8E2E4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7AABAB7">
            <w:pPr>
              <w:rPr>
                <w:sz w:val="24"/>
                <w:szCs w:val="24"/>
              </w:rPr>
            </w:pPr>
          </w:p>
        </w:tc>
      </w:tr>
      <w:tr w14:paraId="7AE90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9" w:type="dxa"/>
          </w:tcPr>
          <w:p w14:paraId="6ABA7D78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C7DCA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3F50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18A568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3CEDA7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6818F71">
            <w:pPr>
              <w:rPr>
                <w:sz w:val="24"/>
                <w:szCs w:val="24"/>
              </w:rPr>
            </w:pPr>
          </w:p>
        </w:tc>
      </w:tr>
      <w:tr w14:paraId="7091D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9" w:type="dxa"/>
          </w:tcPr>
          <w:p w14:paraId="25E63193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08641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2804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5DEB47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6DCEEBC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9410088">
            <w:pPr>
              <w:rPr>
                <w:sz w:val="24"/>
                <w:szCs w:val="24"/>
              </w:rPr>
            </w:pPr>
          </w:p>
        </w:tc>
      </w:tr>
      <w:tr w14:paraId="404FE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29" w:type="dxa"/>
          </w:tcPr>
          <w:p w14:paraId="68C3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14:paraId="0A647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  <w:p w14:paraId="6B2C482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</w:tc>
        <w:tc>
          <w:tcPr>
            <w:tcW w:w="7093" w:type="dxa"/>
            <w:gridSpan w:val="5"/>
          </w:tcPr>
          <w:p w14:paraId="69AB78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（请结合团队成员过去参与的实践活动进行表述）</w:t>
            </w:r>
          </w:p>
          <w:p w14:paraId="5C734BED">
            <w:pPr>
              <w:rPr>
                <w:rFonts w:hint="eastAsia"/>
                <w:sz w:val="24"/>
                <w:szCs w:val="24"/>
              </w:rPr>
            </w:pPr>
          </w:p>
        </w:tc>
      </w:tr>
      <w:tr w14:paraId="54989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9" w:type="dxa"/>
          </w:tcPr>
          <w:p w14:paraId="5BFCB4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093" w:type="dxa"/>
            <w:gridSpan w:val="5"/>
          </w:tcPr>
          <w:p w14:paraId="55E303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（请选择活动通知给出的指导教师）</w:t>
            </w:r>
          </w:p>
          <w:p w14:paraId="0087A6B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5313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429" w:type="dxa"/>
          </w:tcPr>
          <w:p w14:paraId="68B1DA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7093" w:type="dxa"/>
            <w:gridSpan w:val="5"/>
          </w:tcPr>
          <w:p w14:paraId="5A3746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（主要简介高产田创建的主要内容）</w:t>
            </w:r>
          </w:p>
          <w:p w14:paraId="4B0229BD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4F3EA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注：性别主要用于成员搭配，不会有性别歧视。</w:t>
      </w:r>
    </w:p>
    <w:p w14:paraId="47A4BFDF">
      <w:pPr>
        <w:widowControl/>
        <w:jc w:val="left"/>
        <w:rPr>
          <w:sz w:val="24"/>
          <w:szCs w:val="24"/>
        </w:rPr>
      </w:pPr>
    </w:p>
    <w:p w14:paraId="035163B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二、高产田创建具体方案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 w14:paraId="10B15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28528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 w14:paraId="0836C0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13D5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42" w:type="dxa"/>
          </w:tcPr>
          <w:p w14:paraId="3D0D1E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 w14:paraId="007A28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C35B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42" w:type="dxa"/>
          </w:tcPr>
          <w:p w14:paraId="670468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种植方式说明</w:t>
            </w:r>
          </w:p>
        </w:tc>
        <w:tc>
          <w:tcPr>
            <w:tcW w:w="7280" w:type="dxa"/>
          </w:tcPr>
          <w:p w14:paraId="422268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5F06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1242" w:type="dxa"/>
          </w:tcPr>
          <w:p w14:paraId="6FD459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 w14:paraId="5289A4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 w14:paraId="0C6EA24B">
            <w:pPr>
              <w:spacing w:line="360" w:lineRule="auto"/>
              <w:rPr>
                <w:sz w:val="24"/>
                <w:szCs w:val="24"/>
              </w:rPr>
            </w:pPr>
          </w:p>
          <w:p w14:paraId="27991D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233577">
      <w:pPr>
        <w:rPr>
          <w:sz w:val="24"/>
          <w:szCs w:val="24"/>
        </w:rPr>
      </w:pPr>
    </w:p>
    <w:p w14:paraId="271538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具体任务分工表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701"/>
        <w:gridCol w:w="1751"/>
      </w:tblGrid>
      <w:tr w14:paraId="40D84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DE6CD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 w14:paraId="71519F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 w14:paraId="42B17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14:paraId="3A3816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14:paraId="150C7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E3F37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 w14:paraId="46F041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组织播种，施肥，防病虫害，收获，准备相关活动所需的农具，标牌设置等</w:t>
            </w:r>
          </w:p>
        </w:tc>
        <w:tc>
          <w:tcPr>
            <w:tcW w:w="1701" w:type="dxa"/>
          </w:tcPr>
          <w:p w14:paraId="5429099D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0A1378F3">
            <w:pPr>
              <w:rPr>
                <w:sz w:val="24"/>
                <w:szCs w:val="24"/>
              </w:rPr>
            </w:pPr>
          </w:p>
        </w:tc>
      </w:tr>
      <w:tr w14:paraId="515C8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3C040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 w14:paraId="5B6180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7CFB1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D093A47">
            <w:pPr>
              <w:rPr>
                <w:sz w:val="24"/>
                <w:szCs w:val="24"/>
              </w:rPr>
            </w:pPr>
          </w:p>
        </w:tc>
      </w:tr>
      <w:tr w14:paraId="695F01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C0522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 w14:paraId="67D5BC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C88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328E8D86">
            <w:pPr>
              <w:rPr>
                <w:sz w:val="24"/>
                <w:szCs w:val="24"/>
              </w:rPr>
            </w:pPr>
          </w:p>
        </w:tc>
      </w:tr>
      <w:tr w14:paraId="53170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1C153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 w14:paraId="2DA387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549D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0C50BF0">
            <w:pPr>
              <w:rPr>
                <w:sz w:val="24"/>
                <w:szCs w:val="24"/>
              </w:rPr>
            </w:pPr>
          </w:p>
        </w:tc>
      </w:tr>
      <w:tr w14:paraId="26F6D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F22A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土样测定（2次）</w:t>
            </w:r>
          </w:p>
        </w:tc>
        <w:tc>
          <w:tcPr>
            <w:tcW w:w="3261" w:type="dxa"/>
          </w:tcPr>
          <w:p w14:paraId="30757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测定土壤肥力的常用指标，如pH，OM，NPK总量和有效量等</w:t>
            </w:r>
          </w:p>
        </w:tc>
        <w:tc>
          <w:tcPr>
            <w:tcW w:w="1701" w:type="dxa"/>
          </w:tcPr>
          <w:p w14:paraId="3DC9C2BD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74A60A5">
            <w:pPr>
              <w:rPr>
                <w:sz w:val="24"/>
                <w:szCs w:val="24"/>
              </w:rPr>
            </w:pPr>
          </w:p>
        </w:tc>
      </w:tr>
      <w:tr w14:paraId="7F008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 w14:paraId="2B8D1C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联系光合仪和叶绿素测定仪，参加相关培训，学习使用方法等</w:t>
            </w:r>
          </w:p>
        </w:tc>
        <w:tc>
          <w:tcPr>
            <w:tcW w:w="1701" w:type="dxa"/>
          </w:tcPr>
          <w:p w14:paraId="32F54929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27A04F1">
            <w:pPr>
              <w:rPr>
                <w:sz w:val="24"/>
                <w:szCs w:val="24"/>
              </w:rPr>
            </w:pPr>
          </w:p>
        </w:tc>
      </w:tr>
      <w:tr w14:paraId="365D1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CF7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43F9E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0870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CF7009A">
            <w:pPr>
              <w:rPr>
                <w:sz w:val="24"/>
                <w:szCs w:val="24"/>
              </w:rPr>
            </w:pPr>
          </w:p>
        </w:tc>
      </w:tr>
    </w:tbl>
    <w:p w14:paraId="63CFC71C">
      <w:pPr>
        <w:rPr>
          <w:sz w:val="24"/>
          <w:szCs w:val="24"/>
        </w:rPr>
      </w:pPr>
    </w:p>
    <w:p w14:paraId="364D992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三、高产创建理论学习计划</w:t>
      </w:r>
    </w:p>
    <w:p w14:paraId="011AF57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F5435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EDFE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 w14:paraId="08740D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 w14:paraId="14DF81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14:paraId="27FDD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55CF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（1）高产理论</w:t>
            </w:r>
          </w:p>
        </w:tc>
        <w:tc>
          <w:tcPr>
            <w:tcW w:w="2841" w:type="dxa"/>
          </w:tcPr>
          <w:p w14:paraId="7660D83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D1C0CC7">
            <w:pPr>
              <w:rPr>
                <w:sz w:val="24"/>
                <w:szCs w:val="24"/>
              </w:rPr>
            </w:pPr>
          </w:p>
        </w:tc>
      </w:tr>
      <w:tr w14:paraId="346F1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2109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（2）最新高产栽培技术</w:t>
            </w:r>
          </w:p>
        </w:tc>
        <w:tc>
          <w:tcPr>
            <w:tcW w:w="2841" w:type="dxa"/>
          </w:tcPr>
          <w:p w14:paraId="2E615E20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5ACFD6A6">
            <w:pPr>
              <w:rPr>
                <w:sz w:val="24"/>
                <w:szCs w:val="24"/>
              </w:rPr>
            </w:pPr>
          </w:p>
        </w:tc>
      </w:tr>
      <w:tr w14:paraId="66E57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8E1B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（3）高产典型介绍</w:t>
            </w:r>
          </w:p>
        </w:tc>
        <w:tc>
          <w:tcPr>
            <w:tcW w:w="2841" w:type="dxa"/>
          </w:tcPr>
          <w:p w14:paraId="7BB28A5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28A57B25">
            <w:pPr>
              <w:rPr>
                <w:sz w:val="24"/>
                <w:szCs w:val="24"/>
              </w:rPr>
            </w:pPr>
          </w:p>
        </w:tc>
      </w:tr>
      <w:tr w14:paraId="13F11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40" w:type="dxa"/>
          </w:tcPr>
          <w:p w14:paraId="4477DA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（4）高产作物品种介绍</w:t>
            </w:r>
          </w:p>
        </w:tc>
        <w:tc>
          <w:tcPr>
            <w:tcW w:w="2841" w:type="dxa"/>
          </w:tcPr>
          <w:p w14:paraId="2A99E02D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4CB476E7">
            <w:pPr>
              <w:rPr>
                <w:sz w:val="24"/>
                <w:szCs w:val="24"/>
              </w:rPr>
            </w:pPr>
          </w:p>
        </w:tc>
      </w:tr>
      <w:tr w14:paraId="7E81B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590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（5）高产创建名人堂</w:t>
            </w:r>
          </w:p>
        </w:tc>
        <w:tc>
          <w:tcPr>
            <w:tcW w:w="2841" w:type="dxa"/>
          </w:tcPr>
          <w:p w14:paraId="1040754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4E279FA">
            <w:pPr>
              <w:rPr>
                <w:sz w:val="24"/>
                <w:szCs w:val="24"/>
              </w:rPr>
            </w:pPr>
          </w:p>
        </w:tc>
      </w:tr>
      <w:tr w14:paraId="5C1AE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3671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（6）当地农业生态条件介绍</w:t>
            </w:r>
          </w:p>
        </w:tc>
        <w:tc>
          <w:tcPr>
            <w:tcW w:w="2841" w:type="dxa"/>
          </w:tcPr>
          <w:p w14:paraId="23C757D2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0577A3A">
            <w:pPr>
              <w:rPr>
                <w:sz w:val="24"/>
                <w:szCs w:val="24"/>
              </w:rPr>
            </w:pPr>
          </w:p>
        </w:tc>
      </w:tr>
      <w:tr w14:paraId="2A5D9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46B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（7）作物试验记载标准</w:t>
            </w:r>
          </w:p>
        </w:tc>
        <w:tc>
          <w:tcPr>
            <w:tcW w:w="2841" w:type="dxa"/>
          </w:tcPr>
          <w:p w14:paraId="31FD8D5E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799A74D2">
            <w:pPr>
              <w:rPr>
                <w:sz w:val="24"/>
                <w:szCs w:val="24"/>
              </w:rPr>
            </w:pPr>
          </w:p>
        </w:tc>
      </w:tr>
      <w:tr w14:paraId="2AAF0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40" w:type="dxa"/>
          </w:tcPr>
          <w:p w14:paraId="258EA8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（8）作物区域试验实施方案</w:t>
            </w:r>
          </w:p>
        </w:tc>
        <w:tc>
          <w:tcPr>
            <w:tcW w:w="2841" w:type="dxa"/>
          </w:tcPr>
          <w:p w14:paraId="2A370630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334F1A03">
            <w:pPr>
              <w:rPr>
                <w:sz w:val="24"/>
                <w:szCs w:val="24"/>
              </w:rPr>
            </w:pPr>
          </w:p>
        </w:tc>
      </w:tr>
      <w:tr w14:paraId="449F9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5BF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14:paraId="6FD5268C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4FFFA73B">
            <w:pPr>
              <w:rPr>
                <w:sz w:val="24"/>
                <w:szCs w:val="24"/>
              </w:rPr>
            </w:pPr>
          </w:p>
        </w:tc>
      </w:tr>
    </w:tbl>
    <w:p w14:paraId="0A9E1AC4">
      <w:pPr>
        <w:rPr>
          <w:sz w:val="24"/>
          <w:szCs w:val="24"/>
        </w:rPr>
      </w:pPr>
    </w:p>
    <w:p w14:paraId="2B68CD9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四、活动组织和宣传计划</w:t>
      </w:r>
    </w:p>
    <w:p w14:paraId="5453A2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 w14:paraId="0BCE728B"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03272A"/>
    <w:rsid w:val="00034F83"/>
    <w:rsid w:val="0003520A"/>
    <w:rsid w:val="000B504E"/>
    <w:rsid w:val="000F1963"/>
    <w:rsid w:val="001336ED"/>
    <w:rsid w:val="001E35F5"/>
    <w:rsid w:val="00260096"/>
    <w:rsid w:val="0028413C"/>
    <w:rsid w:val="002A48AB"/>
    <w:rsid w:val="002E6766"/>
    <w:rsid w:val="00305351"/>
    <w:rsid w:val="00343128"/>
    <w:rsid w:val="003B4C65"/>
    <w:rsid w:val="00403A7E"/>
    <w:rsid w:val="00420AB3"/>
    <w:rsid w:val="00432653"/>
    <w:rsid w:val="004500F0"/>
    <w:rsid w:val="0046002C"/>
    <w:rsid w:val="00466000"/>
    <w:rsid w:val="004676EF"/>
    <w:rsid w:val="00494037"/>
    <w:rsid w:val="004D660C"/>
    <w:rsid w:val="005053B6"/>
    <w:rsid w:val="005274C3"/>
    <w:rsid w:val="005941E6"/>
    <w:rsid w:val="005F4C31"/>
    <w:rsid w:val="00631770"/>
    <w:rsid w:val="0064393C"/>
    <w:rsid w:val="00653385"/>
    <w:rsid w:val="00661ED4"/>
    <w:rsid w:val="006D2F43"/>
    <w:rsid w:val="006E2F74"/>
    <w:rsid w:val="00796171"/>
    <w:rsid w:val="007C285D"/>
    <w:rsid w:val="007C6859"/>
    <w:rsid w:val="008713BB"/>
    <w:rsid w:val="00871642"/>
    <w:rsid w:val="008B0A6B"/>
    <w:rsid w:val="009001EB"/>
    <w:rsid w:val="00983C4E"/>
    <w:rsid w:val="0099041D"/>
    <w:rsid w:val="009B5006"/>
    <w:rsid w:val="009F4AFD"/>
    <w:rsid w:val="00A066E5"/>
    <w:rsid w:val="00A47AAE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4778A"/>
    <w:rsid w:val="00C857C3"/>
    <w:rsid w:val="00C87626"/>
    <w:rsid w:val="00C910FB"/>
    <w:rsid w:val="00CA1F65"/>
    <w:rsid w:val="00D12A08"/>
    <w:rsid w:val="00DC10A8"/>
    <w:rsid w:val="00DF23DB"/>
    <w:rsid w:val="00EA42E1"/>
    <w:rsid w:val="00F06C31"/>
    <w:rsid w:val="00F75A43"/>
    <w:rsid w:val="00FB4B87"/>
    <w:rsid w:val="00FC34BA"/>
    <w:rsid w:val="133348A3"/>
    <w:rsid w:val="1F971487"/>
    <w:rsid w:val="2F454A5C"/>
    <w:rsid w:val="2FA2284F"/>
    <w:rsid w:val="6C060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638</Words>
  <Characters>654</Characters>
  <Lines>10</Lines>
  <Paragraphs>2</Paragraphs>
  <TotalTime>328</TotalTime>
  <ScaleCrop>false</ScaleCrop>
  <LinksUpToDate>false</LinksUpToDate>
  <CharactersWithSpaces>804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2017-05-23T00:32:00Z</dcterms:created>
  <dc:creator>微软用户</dc:creator>
  <cp:lastModifiedBy>幸福苹果猪</cp:lastModifiedBy>
  <dcterms:modified xsi:type="dcterms:W3CDTF">2025-06-04T03:51:18Z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200FD749013840E9B6F7C4D670BFD3D8_13</vt:lpwstr>
  </property>
</Properties>
</file>